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2550795</wp:posOffset>
            </wp:positionH>
            <wp:positionV relativeFrom="paragraph">
              <wp:posOffset>3878580</wp:posOffset>
            </wp:positionV>
            <wp:extent cx="3464560" cy="256032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4354830</wp:posOffset>
            </wp:positionH>
            <wp:positionV relativeFrom="paragraph">
              <wp:posOffset>109855</wp:posOffset>
            </wp:positionV>
            <wp:extent cx="5088890" cy="214566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6504940</wp:posOffset>
            </wp:positionH>
            <wp:positionV relativeFrom="paragraph">
              <wp:posOffset>2741295</wp:posOffset>
            </wp:positionV>
            <wp:extent cx="2867660" cy="390398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116840</wp:posOffset>
            </wp:positionH>
            <wp:positionV relativeFrom="paragraph">
              <wp:posOffset>2834640</wp:posOffset>
            </wp:positionV>
            <wp:extent cx="1577340" cy="378904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1055370</wp:posOffset>
            </wp:positionH>
            <wp:positionV relativeFrom="paragraph">
              <wp:posOffset>-66040</wp:posOffset>
            </wp:positionV>
            <wp:extent cx="1796415" cy="2620645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180.9pt;height:41.95pt;mso-wrap-distance-left:9pt;mso-wrap-distance-right:9pt;mso-wrap-distance-top:0pt;mso-wrap-distance-bottom:0pt;margin-top:177.55pt;margin-left:537.65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Routine</w:t>
                  </w:r>
                </w:p>
              </w:txbxContent>
            </v:textbox>
          </v:rect>
        </w:pict>
      </w:r>
      <w:r>
        <w:pict>
          <v:rect stroked="f" strokeweight="0pt" style="position:absolute;width:543.45pt;height:74.55pt;mso-wrap-distance-left:9pt;mso-wrap-distance-right:9pt;mso-wrap-distance-top:0pt;mso-wrap-distance-bottom:0pt;margin-top:-65.85pt;margin-left:133.85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olor w:val="4F81BD"/>
                      <w:sz w:val="70"/>
                      <w:szCs w:val="70"/>
                    </w:rPr>
                  </w:pPr>
                  <w:r>
                    <w:rPr>
                      <w:b/>
                      <w:color w:val="4F81BD"/>
                      <w:sz w:val="70"/>
                      <w:szCs w:val="70"/>
                    </w:rPr>
                    <w:t>Le service en Badminton</w:t>
                  </w:r>
                </w:p>
              </w:txbxContent>
            </v:textbox>
          </v:rect>
        </w:pict>
      </w:r>
      <w:r>
        <w:pict>
          <v:rect stroked="f" strokeweight="0pt" style="position:absolute;width:110.65pt;height:67.25pt;mso-wrap-distance-left:9pt;mso-wrap-distance-right:9pt;mso-wrap-distance-top:0pt;mso-wrap-distance-bottom:0pt;margin-top:56.55pt;margin-left:227.9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Coup droit</w:t>
                  </w:r>
                </w:p>
              </w:txbxContent>
            </v:textbox>
          </v:rect>
        </w:pict>
      </w:r>
      <w:r>
        <w:pict>
          <v:rect stroked="f" strokeweight="0pt" style="position:absolute;width:144pt;height:44.35pt;mso-wrap-distance-left:9pt;mso-wrap-distance-right:9pt;mso-wrap-distance-top:0pt;mso-wrap-distance-bottom:0pt;margin-top:62.45pt;margin-left:-56.1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REvers</w:t>
                  </w:r>
                </w:p>
              </w:txbxContent>
            </v:textbox>
          </v:rect>
        </w:pict>
      </w:r>
      <w:r>
        <w:pict>
          <v:rect stroked="f" strokeweight="0pt" style="position:absolute;width:134.95pt;height:47pt;mso-wrap-distance-left:9pt;mso-wrap-distance-right:9pt;mso-wrap-distance-top:0pt;mso-wrap-distance-bottom:0pt;margin-top:187.4pt;margin-left:-59.5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RÈGLE</w:t>
                  </w:r>
                </w:p>
              </w:txbxContent>
            </v:textbox>
          </v:rect>
        </w:pict>
      </w:r>
      <w:r>
        <w:pict>
          <v:rect stroked="f" strokeweight="0pt" style="position:absolute;width:273.95pt;height:63.45pt;mso-wrap-distance-left:9pt;mso-wrap-distance-right:9pt;mso-wrap-distance-top:0pt;mso-wrap-distance-bottom:0pt;margin-top:215.95pt;margin-left:200.25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Erreurs Fréquentes</w:t>
                  </w:r>
                </w:p>
              </w:txbxContent>
            </v:textbox>
          </v:rect>
        </w:pic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470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901f6c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WenQuanYi Micro Hei" w:cs="Lohit Hindi"/>
      <w:sz w:val="20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uiPriority w:val="99"/>
    <w:semiHidden/>
    <w:unhideWhenUsed/>
    <w:link w:val="TextedebullesCar"/>
    <w:rsid w:val="00901f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2012-12-29T15:32:00Z</dcterms:created>
  <dc:creator>Eric GRIGNON</dc:creator>
  <dc:language>fr-FR</dc:language>
  <cp:lastModifiedBy>Eric GRIGNON</cp:lastModifiedBy>
  <dcterms:modified xsi:type="dcterms:W3CDTF">2012-12-29T15:38:00Z</dcterms:modified>
  <cp:revision>3</cp:revision>
</cp:coreProperties>
</file>